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2D" w:rsidRPr="00C17F4E" w:rsidRDefault="004A2632">
      <w:pPr>
        <w:rPr>
          <w:rFonts w:ascii="Montserrat SemiBold" w:hAnsi="Montserrat SemiBold"/>
          <w:b/>
          <w:sz w:val="32"/>
        </w:rPr>
      </w:pPr>
      <w:r w:rsidRPr="00C17F4E">
        <w:rPr>
          <w:rFonts w:ascii="Montserrat SemiBold" w:hAnsi="Montserrat SemiBold"/>
          <w:b/>
          <w:sz w:val="32"/>
        </w:rPr>
        <w:t>Identifying Prevention Allies</w:t>
      </w:r>
    </w:p>
    <w:p w:rsidR="004A2632" w:rsidRPr="00C17F4E" w:rsidRDefault="004A2632">
      <w:pPr>
        <w:rPr>
          <w:rFonts w:ascii="Montserrat" w:hAnsi="Montserrat"/>
          <w:sz w:val="24"/>
        </w:rPr>
      </w:pPr>
      <w:r w:rsidRPr="00C17F4E">
        <w:rPr>
          <w:rFonts w:ascii="Montserrat" w:hAnsi="Montserrat"/>
          <w:sz w:val="24"/>
        </w:rPr>
        <w:t>Fill out the tables below to brainstorm movements, fields, and organizations that are naturally aligned with IPV prevention.</w:t>
      </w:r>
    </w:p>
    <w:p w:rsidR="004A2632" w:rsidRPr="004A2632" w:rsidRDefault="004A2632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400"/>
      </w:tblGrid>
      <w:tr w:rsidR="004A2632" w:rsidTr="004A2632">
        <w:tc>
          <w:tcPr>
            <w:tcW w:w="3505" w:type="dxa"/>
          </w:tcPr>
          <w:p w:rsidR="004A2632" w:rsidRDefault="004A2632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Field or movement</w:t>
            </w:r>
            <w:r>
              <w:rPr>
                <w:rFonts w:ascii="Montserrat" w:hAnsi="Montserrat"/>
                <w:b/>
              </w:rPr>
              <w:t>:</w:t>
            </w:r>
          </w:p>
          <w:p w:rsidR="004A2632" w:rsidRPr="004A2632" w:rsidRDefault="004A2632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</w:rPr>
              <w:t>(</w:t>
            </w:r>
            <w:r>
              <w:rPr>
                <w:rFonts w:ascii="Montserrat" w:hAnsi="Montserrat"/>
              </w:rPr>
              <w:t>E</w:t>
            </w:r>
            <w:r w:rsidRPr="004A2632">
              <w:rPr>
                <w:rFonts w:ascii="Montserrat" w:hAnsi="Montserrat"/>
              </w:rPr>
              <w:t>.g., reproductive rights, LGBTQ+ rights, etc.)</w:t>
            </w:r>
          </w:p>
          <w:p w:rsidR="004A2632" w:rsidRPr="004A2632" w:rsidRDefault="004A2632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Pr="004A2632" w:rsidRDefault="004A2632">
            <w:pPr>
              <w:rPr>
                <w:rFonts w:ascii="Montserrat" w:hAnsi="Montserrat"/>
                <w:i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  <w:tr w:rsidR="004A2632" w:rsidTr="004A2632">
        <w:tc>
          <w:tcPr>
            <w:tcW w:w="3505" w:type="dxa"/>
          </w:tcPr>
          <w:p w:rsidR="004A2632" w:rsidRPr="004A2632" w:rsidRDefault="004A2632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Local organizations:</w:t>
            </w:r>
          </w:p>
          <w:p w:rsidR="004A2632" w:rsidRPr="004A2632" w:rsidRDefault="004A2632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Default="004A263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  <w:bookmarkStart w:id="0" w:name="_GoBack"/>
        <w:bookmarkEnd w:id="0"/>
      </w:tr>
      <w:tr w:rsidR="004A2632" w:rsidTr="004A2632">
        <w:tc>
          <w:tcPr>
            <w:tcW w:w="3505" w:type="dxa"/>
          </w:tcPr>
          <w:p w:rsidR="004A2632" w:rsidRDefault="004A2632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Risk factors addressed</w:t>
            </w:r>
            <w:r>
              <w:rPr>
                <w:rFonts w:ascii="Montserrat" w:hAnsi="Montserrat"/>
                <w:b/>
              </w:rPr>
              <w:t>:</w:t>
            </w:r>
            <w:r w:rsidRPr="004A2632">
              <w:rPr>
                <w:rFonts w:ascii="Montserrat" w:hAnsi="Montserrat"/>
                <w:b/>
              </w:rPr>
              <w:t xml:space="preserve"> </w:t>
            </w:r>
          </w:p>
          <w:p w:rsidR="004A2632" w:rsidRPr="004A2632" w:rsidRDefault="004A2632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</w:rPr>
              <w:t>(</w:t>
            </w:r>
            <w:r>
              <w:rPr>
                <w:rFonts w:ascii="Montserrat" w:hAnsi="Montserrat"/>
              </w:rPr>
              <w:t>R</w:t>
            </w:r>
            <w:r w:rsidRPr="004A2632">
              <w:rPr>
                <w:rFonts w:ascii="Montserrat" w:hAnsi="Montserrat"/>
              </w:rPr>
              <w:t>efer to risk factor worksheet)</w:t>
            </w:r>
          </w:p>
          <w:p w:rsidR="004A2632" w:rsidRPr="004A2632" w:rsidRDefault="004A2632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Default="004A263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  <w:tr w:rsidR="004A2632" w:rsidTr="004A2632">
        <w:tc>
          <w:tcPr>
            <w:tcW w:w="3505" w:type="dxa"/>
          </w:tcPr>
          <w:p w:rsidR="004A2632" w:rsidRPr="004A2632" w:rsidRDefault="004A2632" w:rsidP="004A2632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Additional info:</w:t>
            </w:r>
          </w:p>
          <w:p w:rsidR="004A2632" w:rsidRPr="004A2632" w:rsidRDefault="004A2632" w:rsidP="004A2632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Default="004A2632" w:rsidP="004A263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</w:tbl>
    <w:p w:rsidR="004A2632" w:rsidRDefault="004A2632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400"/>
      </w:tblGrid>
      <w:tr w:rsidR="004A2632" w:rsidTr="002E1CDA">
        <w:tc>
          <w:tcPr>
            <w:tcW w:w="3505" w:type="dxa"/>
          </w:tcPr>
          <w:p w:rsid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Field or movement</w:t>
            </w:r>
            <w:r>
              <w:rPr>
                <w:rFonts w:ascii="Montserrat" w:hAnsi="Montserrat"/>
                <w:b/>
              </w:rPr>
              <w:t>: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</w:rPr>
              <w:t>(</w:t>
            </w:r>
            <w:r>
              <w:rPr>
                <w:rFonts w:ascii="Montserrat" w:hAnsi="Montserrat"/>
              </w:rPr>
              <w:t>E</w:t>
            </w:r>
            <w:r w:rsidRPr="004A2632">
              <w:rPr>
                <w:rFonts w:ascii="Montserrat" w:hAnsi="Montserrat"/>
              </w:rPr>
              <w:t>.g., reproductive rights, LGBTQ+ rights, etc.)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Pr="004A2632" w:rsidRDefault="004A2632" w:rsidP="002E1CDA">
            <w:pPr>
              <w:rPr>
                <w:rFonts w:ascii="Montserrat" w:hAnsi="Montserrat"/>
                <w:i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  <w:tr w:rsidR="004A2632" w:rsidTr="002E1CDA">
        <w:tc>
          <w:tcPr>
            <w:tcW w:w="3505" w:type="dxa"/>
          </w:tcPr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Local organizations: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Default="004A2632" w:rsidP="002E1CD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  <w:tr w:rsidR="004A2632" w:rsidTr="002E1CDA">
        <w:tc>
          <w:tcPr>
            <w:tcW w:w="3505" w:type="dxa"/>
          </w:tcPr>
          <w:p w:rsid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Risk factors addressed</w:t>
            </w:r>
            <w:r>
              <w:rPr>
                <w:rFonts w:ascii="Montserrat" w:hAnsi="Montserrat"/>
                <w:b/>
              </w:rPr>
              <w:t>:</w:t>
            </w:r>
            <w:r w:rsidRPr="004A2632">
              <w:rPr>
                <w:rFonts w:ascii="Montserrat" w:hAnsi="Montserrat"/>
                <w:b/>
              </w:rPr>
              <w:t xml:space="preserve"> 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</w:rPr>
              <w:t>(</w:t>
            </w:r>
            <w:r>
              <w:rPr>
                <w:rFonts w:ascii="Montserrat" w:hAnsi="Montserrat"/>
              </w:rPr>
              <w:t>R</w:t>
            </w:r>
            <w:r w:rsidRPr="004A2632">
              <w:rPr>
                <w:rFonts w:ascii="Montserrat" w:hAnsi="Montserrat"/>
              </w:rPr>
              <w:t>efer to risk factor worksheet)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Default="004A2632" w:rsidP="002E1CD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  <w:tr w:rsidR="004A2632" w:rsidTr="002E1CDA">
        <w:tc>
          <w:tcPr>
            <w:tcW w:w="3505" w:type="dxa"/>
          </w:tcPr>
          <w:p w:rsidR="004A2632" w:rsidRPr="004A2632" w:rsidRDefault="004A2632" w:rsidP="004A2632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Additional info:</w:t>
            </w:r>
          </w:p>
          <w:p w:rsidR="004A2632" w:rsidRPr="004A2632" w:rsidRDefault="004A2632" w:rsidP="004A2632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Default="004A2632" w:rsidP="004A263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</w:tbl>
    <w:p w:rsidR="004A2632" w:rsidRDefault="004A2632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400"/>
      </w:tblGrid>
      <w:tr w:rsidR="004A2632" w:rsidTr="002E1CDA">
        <w:tc>
          <w:tcPr>
            <w:tcW w:w="3505" w:type="dxa"/>
          </w:tcPr>
          <w:p w:rsid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Field or movement</w:t>
            </w:r>
            <w:r>
              <w:rPr>
                <w:rFonts w:ascii="Montserrat" w:hAnsi="Montserrat"/>
                <w:b/>
              </w:rPr>
              <w:t>: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</w:rPr>
              <w:t>(</w:t>
            </w:r>
            <w:r>
              <w:rPr>
                <w:rFonts w:ascii="Montserrat" w:hAnsi="Montserrat"/>
              </w:rPr>
              <w:t>E</w:t>
            </w:r>
            <w:r w:rsidRPr="004A2632">
              <w:rPr>
                <w:rFonts w:ascii="Montserrat" w:hAnsi="Montserrat"/>
              </w:rPr>
              <w:t>.g., reproductive rights, LGBTQ+ rights, etc.)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Pr="004A2632" w:rsidRDefault="004A2632" w:rsidP="002E1CDA">
            <w:pPr>
              <w:rPr>
                <w:rFonts w:ascii="Montserrat" w:hAnsi="Montserrat"/>
                <w:i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  <w:tr w:rsidR="004A2632" w:rsidTr="002E1CDA">
        <w:tc>
          <w:tcPr>
            <w:tcW w:w="3505" w:type="dxa"/>
          </w:tcPr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Local organizations: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Default="004A2632" w:rsidP="002E1CD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  <w:tr w:rsidR="004A2632" w:rsidTr="002E1CDA">
        <w:tc>
          <w:tcPr>
            <w:tcW w:w="3505" w:type="dxa"/>
          </w:tcPr>
          <w:p w:rsid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Risk factors addressed</w:t>
            </w:r>
            <w:r>
              <w:rPr>
                <w:rFonts w:ascii="Montserrat" w:hAnsi="Montserrat"/>
                <w:b/>
              </w:rPr>
              <w:t>:</w:t>
            </w:r>
            <w:r w:rsidRPr="004A2632">
              <w:rPr>
                <w:rFonts w:ascii="Montserrat" w:hAnsi="Montserrat"/>
                <w:b/>
              </w:rPr>
              <w:t xml:space="preserve"> 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</w:rPr>
              <w:t>(</w:t>
            </w:r>
            <w:r>
              <w:rPr>
                <w:rFonts w:ascii="Montserrat" w:hAnsi="Montserrat"/>
              </w:rPr>
              <w:t>R</w:t>
            </w:r>
            <w:r w:rsidRPr="004A2632">
              <w:rPr>
                <w:rFonts w:ascii="Montserrat" w:hAnsi="Montserrat"/>
              </w:rPr>
              <w:t>efer to risk factor worksheet)</w:t>
            </w:r>
          </w:p>
          <w:p w:rsidR="004A2632" w:rsidRPr="004A2632" w:rsidRDefault="004A2632" w:rsidP="002E1CDA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Default="004A2632" w:rsidP="002E1CDA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  <w:tr w:rsidR="004A2632" w:rsidTr="002E1CDA">
        <w:tc>
          <w:tcPr>
            <w:tcW w:w="3505" w:type="dxa"/>
          </w:tcPr>
          <w:p w:rsidR="004A2632" w:rsidRPr="004A2632" w:rsidRDefault="004A2632" w:rsidP="004A2632">
            <w:pPr>
              <w:rPr>
                <w:rFonts w:ascii="Montserrat" w:hAnsi="Montserrat"/>
                <w:b/>
              </w:rPr>
            </w:pPr>
            <w:r w:rsidRPr="004A2632">
              <w:rPr>
                <w:rFonts w:ascii="Montserrat" w:hAnsi="Montserrat"/>
                <w:b/>
              </w:rPr>
              <w:t>Additional info:</w:t>
            </w:r>
          </w:p>
          <w:p w:rsidR="004A2632" w:rsidRPr="004A2632" w:rsidRDefault="004A2632" w:rsidP="004A2632">
            <w:pPr>
              <w:rPr>
                <w:rFonts w:ascii="Montserrat" w:hAnsi="Montserrat"/>
                <w:b/>
              </w:rPr>
            </w:pPr>
          </w:p>
        </w:tc>
        <w:tc>
          <w:tcPr>
            <w:tcW w:w="5400" w:type="dxa"/>
          </w:tcPr>
          <w:p w:rsidR="004A2632" w:rsidRDefault="004A2632" w:rsidP="004A2632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i/>
              </w:rPr>
              <w:t>Insert answer here</w:t>
            </w:r>
          </w:p>
        </w:tc>
      </w:tr>
    </w:tbl>
    <w:p w:rsidR="004A2632" w:rsidRPr="004A2632" w:rsidRDefault="004A2632">
      <w:pPr>
        <w:rPr>
          <w:rFonts w:ascii="Montserrat" w:hAnsi="Montserrat"/>
        </w:rPr>
      </w:pPr>
    </w:p>
    <w:sectPr w:rsidR="004A2632" w:rsidRPr="004A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4E" w:rsidRDefault="00C17F4E" w:rsidP="00C17F4E">
      <w:pPr>
        <w:spacing w:after="0" w:line="240" w:lineRule="auto"/>
      </w:pPr>
      <w:r>
        <w:separator/>
      </w:r>
    </w:p>
  </w:endnote>
  <w:endnote w:type="continuationSeparator" w:id="0">
    <w:p w:rsidR="00C17F4E" w:rsidRDefault="00C17F4E" w:rsidP="00C1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4E" w:rsidRDefault="00C17F4E" w:rsidP="00C17F4E">
      <w:pPr>
        <w:spacing w:after="0" w:line="240" w:lineRule="auto"/>
      </w:pPr>
      <w:r>
        <w:separator/>
      </w:r>
    </w:p>
  </w:footnote>
  <w:footnote w:type="continuationSeparator" w:id="0">
    <w:p w:rsidR="00C17F4E" w:rsidRDefault="00C17F4E" w:rsidP="00C17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32"/>
    <w:rsid w:val="004A2632"/>
    <w:rsid w:val="00C17F4E"/>
    <w:rsid w:val="00CB6D18"/>
    <w:rsid w:val="00DD3DE2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939B1-8782-492C-B6A4-0B03EEC0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F4E"/>
  </w:style>
  <w:style w:type="paragraph" w:styleId="Footer">
    <w:name w:val="footer"/>
    <w:basedOn w:val="Normal"/>
    <w:link w:val="FooterChar"/>
    <w:uiPriority w:val="99"/>
    <w:unhideWhenUsed/>
    <w:rsid w:val="00C17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246D"/>
      </a:accent1>
      <a:accent2>
        <a:srgbClr val="E64D3C"/>
      </a:accent2>
      <a:accent3>
        <a:srgbClr val="F6B619"/>
      </a:accent3>
      <a:accent4>
        <a:srgbClr val="009789"/>
      </a:accent4>
      <a:accent5>
        <a:srgbClr val="00ACC1"/>
      </a:accent5>
      <a:accent6>
        <a:srgbClr val="C0CA3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Bear</dc:creator>
  <cp:keywords/>
  <dc:description/>
  <cp:lastModifiedBy>Courtney Winkler</cp:lastModifiedBy>
  <cp:revision>2</cp:revision>
  <dcterms:created xsi:type="dcterms:W3CDTF">2022-08-10T14:32:00Z</dcterms:created>
  <dcterms:modified xsi:type="dcterms:W3CDTF">2022-08-22T17:53:00Z</dcterms:modified>
</cp:coreProperties>
</file>